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F9B6E">
      <w:pPr>
        <w:spacing w:after="156" w:afterLines="50" w:line="60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val="en-US" w:eastAsia="zh-CN"/>
        </w:rPr>
        <w:t>附件 3</w:t>
      </w:r>
    </w:p>
    <w:p w14:paraId="6F04B31B"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国际传播参评作品推荐表</w:t>
      </w:r>
    </w:p>
    <w:tbl>
      <w:tblPr>
        <w:tblStyle w:val="4"/>
        <w:tblW w:w="9724" w:type="dxa"/>
        <w:tblInd w:w="-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282"/>
        <w:gridCol w:w="568"/>
        <w:gridCol w:w="56"/>
        <w:gridCol w:w="935"/>
        <w:gridCol w:w="285"/>
        <w:gridCol w:w="141"/>
        <w:gridCol w:w="140"/>
        <w:gridCol w:w="569"/>
        <w:gridCol w:w="142"/>
        <w:gridCol w:w="114"/>
        <w:gridCol w:w="877"/>
        <w:gridCol w:w="278"/>
        <w:gridCol w:w="615"/>
        <w:gridCol w:w="807"/>
        <w:gridCol w:w="243"/>
        <w:gridCol w:w="368"/>
        <w:gridCol w:w="375"/>
        <w:gridCol w:w="375"/>
        <w:gridCol w:w="112"/>
        <w:gridCol w:w="388"/>
        <w:gridCol w:w="63"/>
        <w:gridCol w:w="1367"/>
      </w:tblGrid>
      <w:tr w14:paraId="3E991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0" w:type="dxa"/>
            <w:gridSpan w:val="4"/>
            <w:noWrap w:val="0"/>
            <w:vAlign w:val="center"/>
          </w:tcPr>
          <w:p w14:paraId="361414D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3481" w:type="dxa"/>
            <w:gridSpan w:val="9"/>
            <w:noWrap w:val="0"/>
            <w:vAlign w:val="center"/>
          </w:tcPr>
          <w:p w14:paraId="73E46FB1">
            <w:pPr>
              <w:spacing w:line="3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Promoting Global Solidarity Through AI</w:t>
            </w:r>
          </w:p>
          <w:p w14:paraId="3290C084">
            <w:pPr>
              <w:spacing w:line="3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同球共济与人工智能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》）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 w14:paraId="199D85DC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体  裁</w:t>
            </w:r>
          </w:p>
        </w:tc>
        <w:tc>
          <w:tcPr>
            <w:tcW w:w="3291" w:type="dxa"/>
            <w:gridSpan w:val="8"/>
            <w:noWrap w:val="0"/>
            <w:vAlign w:val="center"/>
          </w:tcPr>
          <w:p w14:paraId="212E0A12"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新闻访谈（新媒体）</w:t>
            </w:r>
          </w:p>
        </w:tc>
      </w:tr>
      <w:tr w14:paraId="45F8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0" w:type="dxa"/>
            <w:gridSpan w:val="4"/>
            <w:noWrap w:val="0"/>
            <w:vAlign w:val="center"/>
          </w:tcPr>
          <w:p w14:paraId="5ABC49F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  者</w:t>
            </w:r>
          </w:p>
          <w:p w14:paraId="648D19E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2"/>
              </w:rPr>
              <w:t>（主创人员）</w:t>
            </w:r>
          </w:p>
        </w:tc>
        <w:tc>
          <w:tcPr>
            <w:tcW w:w="3481" w:type="dxa"/>
            <w:gridSpan w:val="9"/>
            <w:noWrap w:val="0"/>
            <w:vAlign w:val="center"/>
          </w:tcPr>
          <w:p w14:paraId="2589E2B9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王俊鸣、何屹、房琳琳、龙云、钟建丽、龚茜、陈春有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 w14:paraId="56DF4810">
            <w:pPr>
              <w:bidi w:val="0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  辑</w:t>
            </w:r>
          </w:p>
        </w:tc>
        <w:tc>
          <w:tcPr>
            <w:tcW w:w="3291" w:type="dxa"/>
            <w:gridSpan w:val="8"/>
            <w:noWrap w:val="0"/>
            <w:vAlign w:val="center"/>
          </w:tcPr>
          <w:p w14:paraId="5275FE43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王小龙、刘阳、王晶 </w:t>
            </w:r>
          </w:p>
        </w:tc>
      </w:tr>
      <w:tr w14:paraId="4E2D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530" w:type="dxa"/>
            <w:gridSpan w:val="4"/>
            <w:noWrap w:val="0"/>
            <w:vAlign w:val="center"/>
          </w:tcPr>
          <w:p w14:paraId="722FC46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原创单位</w:t>
            </w:r>
          </w:p>
        </w:tc>
        <w:tc>
          <w:tcPr>
            <w:tcW w:w="3481" w:type="dxa"/>
            <w:gridSpan w:val="9"/>
            <w:noWrap w:val="0"/>
            <w:vAlign w:val="center"/>
          </w:tcPr>
          <w:p w14:paraId="4C77A895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科技日报社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 w14:paraId="5B58225E">
            <w:pPr>
              <w:spacing w:line="260" w:lineRule="exact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发布端/账号/媒体名称</w:t>
            </w:r>
          </w:p>
        </w:tc>
        <w:tc>
          <w:tcPr>
            <w:tcW w:w="3291" w:type="dxa"/>
            <w:gridSpan w:val="8"/>
            <w:noWrap w:val="0"/>
            <w:vAlign w:val="center"/>
          </w:tcPr>
          <w:p w14:paraId="3D88771D"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  <w:p w14:paraId="4C376B72"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科技日报视频号、科技日报客户端、中国科技网、科技日报B站、科技日报抖音号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海外社交账号X、Facebook、Youtube、TikTok</w:t>
            </w:r>
          </w:p>
        </w:tc>
      </w:tr>
      <w:tr w14:paraId="7F1E7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0" w:type="dxa"/>
            <w:gridSpan w:val="4"/>
            <w:noWrap w:val="0"/>
            <w:vAlign w:val="center"/>
          </w:tcPr>
          <w:p w14:paraId="1E2C7CC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字数/时长</w:t>
            </w:r>
          </w:p>
        </w:tc>
        <w:tc>
          <w:tcPr>
            <w:tcW w:w="4903" w:type="dxa"/>
            <w:gridSpan w:val="11"/>
            <w:noWrap w:val="0"/>
            <w:vAlign w:val="center"/>
          </w:tcPr>
          <w:p w14:paraId="6CA12B65"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0时30分钟47秒</w:t>
            </w:r>
          </w:p>
        </w:tc>
        <w:tc>
          <w:tcPr>
            <w:tcW w:w="986" w:type="dxa"/>
            <w:gridSpan w:val="3"/>
            <w:noWrap w:val="0"/>
            <w:vAlign w:val="center"/>
          </w:tcPr>
          <w:p w14:paraId="4F9D25F9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语种</w:t>
            </w:r>
          </w:p>
        </w:tc>
        <w:tc>
          <w:tcPr>
            <w:tcW w:w="2305" w:type="dxa"/>
            <w:gridSpan w:val="5"/>
            <w:noWrap w:val="0"/>
            <w:vAlign w:val="center"/>
          </w:tcPr>
          <w:p w14:paraId="509DB874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中英文</w:t>
            </w:r>
          </w:p>
        </w:tc>
      </w:tr>
      <w:tr w14:paraId="1ECCA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0" w:type="dxa"/>
            <w:gridSpan w:val="4"/>
            <w:noWrap w:val="0"/>
            <w:vAlign w:val="center"/>
          </w:tcPr>
          <w:p w14:paraId="2D89B7F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名称和版次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  <w:lang w:eastAsia="zh-CN"/>
              </w:rPr>
              <w:t>）</w:t>
            </w:r>
          </w:p>
        </w:tc>
        <w:tc>
          <w:tcPr>
            <w:tcW w:w="2070" w:type="dxa"/>
            <w:gridSpan w:val="5"/>
            <w:noWrap w:val="0"/>
            <w:vAlign w:val="center"/>
          </w:tcPr>
          <w:p w14:paraId="5D627BFD">
            <w:pPr>
              <w:spacing w:line="240" w:lineRule="exac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科技日报客户端</w:t>
            </w:r>
          </w:p>
        </w:tc>
        <w:tc>
          <w:tcPr>
            <w:tcW w:w="1411" w:type="dxa"/>
            <w:gridSpan w:val="4"/>
            <w:noWrap w:val="0"/>
            <w:vAlign w:val="center"/>
          </w:tcPr>
          <w:p w14:paraId="79B83883">
            <w:pPr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刊播日期</w:t>
            </w:r>
          </w:p>
        </w:tc>
        <w:tc>
          <w:tcPr>
            <w:tcW w:w="2408" w:type="dxa"/>
            <w:gridSpan w:val="5"/>
            <w:noWrap w:val="0"/>
            <w:vAlign w:val="center"/>
          </w:tcPr>
          <w:p w14:paraId="0753DC87">
            <w:pPr>
              <w:bidi w:val="0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2024年12月26日20点51分</w:t>
            </w:r>
          </w:p>
        </w:tc>
        <w:tc>
          <w:tcPr>
            <w:tcW w:w="875" w:type="dxa"/>
            <w:gridSpan w:val="3"/>
            <w:noWrap w:val="0"/>
            <w:vAlign w:val="center"/>
          </w:tcPr>
          <w:p w14:paraId="01AF7C29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刊播</w:t>
            </w:r>
          </w:p>
          <w:p w14:paraId="336FF859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周期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13CAB386">
            <w:pPr>
              <w:spacing w:line="2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EC59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1530" w:type="dxa"/>
            <w:gridSpan w:val="4"/>
            <w:noWrap w:val="0"/>
            <w:vAlign w:val="center"/>
          </w:tcPr>
          <w:p w14:paraId="16009A6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新媒体</w:t>
            </w:r>
          </w:p>
          <w:p w14:paraId="248D5334">
            <w:pPr>
              <w:spacing w:line="320" w:lineRule="exact"/>
              <w:jc w:val="center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作品网址</w:t>
            </w:r>
          </w:p>
        </w:tc>
        <w:tc>
          <w:tcPr>
            <w:tcW w:w="4903" w:type="dxa"/>
            <w:gridSpan w:val="11"/>
            <w:noWrap w:val="0"/>
            <w:vAlign w:val="center"/>
          </w:tcPr>
          <w:p w14:paraId="770729EF">
            <w:pPr>
              <w:spacing w:line="260" w:lineRule="exact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</w:p>
          <w:p w14:paraId="45679142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客户端网址</w:t>
            </w:r>
          </w:p>
          <w:p w14:paraId="348AEB64">
            <w:pPr>
              <w:spacing w:line="260" w:lineRule="exact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</w:p>
          <w:p w14:paraId="07791871">
            <w:pPr>
              <w:spacing w:line="260" w:lineRule="exact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instrText xml:space="preserve"> HYPERLINK "https://app.kjrb.com.cn/app/template/displayTemplate/news/newsDetail/121/279234.html?isShare=true"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sz w:val="24"/>
                <w:szCs w:val="18"/>
                <w:lang w:eastAsia="zh-CN"/>
              </w:rPr>
              <w:t>https://app.kjrb.com.cn/app/template/displayTemplate/news/newsDetail/121/279234.html?isShare=true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fldChar w:fldCharType="end"/>
            </w:r>
          </w:p>
          <w:p w14:paraId="79FA1440">
            <w:pPr>
              <w:spacing w:line="260" w:lineRule="exact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78105</wp:posOffset>
                  </wp:positionV>
                  <wp:extent cx="937895" cy="840105"/>
                  <wp:effectExtent l="0" t="0" r="14605" b="17145"/>
                  <wp:wrapSquare wrapText="bothSides"/>
                  <wp:docPr id="1" name="图片 1" descr="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895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1" w:type="dxa"/>
            <w:gridSpan w:val="6"/>
            <w:noWrap w:val="0"/>
            <w:vAlign w:val="center"/>
          </w:tcPr>
          <w:p w14:paraId="39152F3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是否为</w:t>
            </w:r>
          </w:p>
          <w:p w14:paraId="1AEE96F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0BD545EF">
            <w:pPr>
              <w:bidi w:val="0"/>
              <w:rPr>
                <w:rFonts w:hint="default" w:ascii="华文中宋" w:hAnsi="华文中宋" w:eastAsia="华文中宋"/>
                <w:color w:val="000000"/>
                <w:kern w:val="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</w:t>
            </w:r>
          </w:p>
        </w:tc>
      </w:tr>
      <w:tr w14:paraId="7CCFB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</w:trPr>
        <w:tc>
          <w:tcPr>
            <w:tcW w:w="906" w:type="dxa"/>
            <w:gridSpan w:val="2"/>
            <w:noWrap w:val="0"/>
            <w:vAlign w:val="center"/>
          </w:tcPr>
          <w:p w14:paraId="73945A9E"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 xml:space="preserve">  ︵</w:t>
            </w:r>
          </w:p>
          <w:p w14:paraId="4501FA65"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采作</w:t>
            </w:r>
          </w:p>
          <w:p w14:paraId="088585B6"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编品</w:t>
            </w:r>
          </w:p>
          <w:p w14:paraId="3CAA1276"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过简</w:t>
            </w:r>
          </w:p>
          <w:p w14:paraId="54BDF386"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程介</w:t>
            </w:r>
          </w:p>
          <w:p w14:paraId="5061CE81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bidi="ar"/>
              </w:rPr>
              <w:t>︶</w:t>
            </w:r>
          </w:p>
        </w:tc>
        <w:tc>
          <w:tcPr>
            <w:tcW w:w="8818" w:type="dxa"/>
            <w:gridSpan w:val="21"/>
            <w:noWrap w:val="0"/>
            <w:vAlign w:val="center"/>
          </w:tcPr>
          <w:p w14:paraId="28F9BEE1">
            <w:pPr>
              <w:ind w:firstLine="456" w:firstLineChars="200"/>
              <w:rPr>
                <w:rFonts w:hint="eastAsia" w:ascii="仿宋" w:hAnsi="仿宋" w:eastAsia="仿宋"/>
                <w:color w:val="000000"/>
                <w:w w:val="95"/>
                <w:sz w:val="24"/>
                <w:szCs w:val="18"/>
                <w:lang w:val="en-US" w:eastAsia="zh-CN"/>
              </w:rPr>
            </w:pPr>
          </w:p>
          <w:p w14:paraId="2A99C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本作品为我社精心策划的高端访谈系列“科技有AI 智能向善”第一期，旨在传递中国先进的AI治理理念，立足“全球视野+国家战略+科普传播+民生关切”四维视角，力求学术性、科普性和故事性统一，实现“硬核理念的软性传播”。</w:t>
            </w:r>
          </w:p>
          <w:p w14:paraId="180D0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作品以“同球共济”为着眼点，邀请联合国人工智能高层顾问机构专家和法律界专家，与科普界明星主持人共同讨论主题。基于“负责任地发展AI”“以人为本、科技向善”等方面，层层递进，提出“在联合国框架下开展多边合作”“打造透明、公正、安全的AI”“反对AI霸权”等鲜明主张。</w:t>
            </w:r>
          </w:p>
          <w:p w14:paraId="56C20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default" w:ascii="仿宋" w:hAnsi="仿宋" w:eastAsia="仿宋"/>
                <w:color w:val="000000"/>
                <w:w w:val="95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节目精益求精，利用AI技术生成的视频素材，配合讲述专家亲历故事，历史感与科技感交融，形式与主题完美融合。</w:t>
            </w:r>
          </w:p>
        </w:tc>
      </w:tr>
      <w:tr w14:paraId="4FEC7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</w:trPr>
        <w:tc>
          <w:tcPr>
            <w:tcW w:w="906" w:type="dxa"/>
            <w:gridSpan w:val="2"/>
            <w:noWrap w:val="0"/>
            <w:vAlign w:val="center"/>
          </w:tcPr>
          <w:p w14:paraId="30A9A33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国</w:t>
            </w:r>
          </w:p>
          <w:p w14:paraId="39309C4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际</w:t>
            </w:r>
          </w:p>
          <w:p w14:paraId="06BCAC6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6D9DD40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292BE77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 w14:paraId="74996D4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818" w:type="dxa"/>
            <w:gridSpan w:val="21"/>
            <w:noWrap w:val="0"/>
            <w:vAlign w:val="center"/>
          </w:tcPr>
          <w:p w14:paraId="2581D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作品依托科技日报社国内外全媒体矩阵，达到了“一次创作、多端适配、全球分发”的传播目标，提升了节目国际传播力和影响力。</w:t>
            </w:r>
          </w:p>
          <w:p w14:paraId="6DC43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海外社交媒体平台官方四个账号正片播放量44122人/次，其他央媒和地方媒体海媒官方账号两条切片播放量7251 人/次，总互动量（点赞、评论、转发）1487人/次。英文通讯随后刊发在《科技日报（英文版）》“AI涟漪”专栏，与正片共同进行海外传播，被包括雅虎财经等超700家外国媒体机构转载，仅美通社官网点击量达到19376次。</w:t>
            </w:r>
          </w:p>
          <w:p w14:paraId="290EE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外国网友对中国发展和规范AI给予高度评价。YouTube用户评论：“中国对合乎道德的人工智能做出的全球承诺，既促进创新，又维护人类尊严。”X平台网友评论：“中国的人工智能伦理框架突出了科技对人类共同价值观的尊重。”</w:t>
            </w:r>
          </w:p>
        </w:tc>
      </w:tr>
      <w:tr w14:paraId="358B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06" w:type="dxa"/>
            <w:gridSpan w:val="2"/>
            <w:vMerge w:val="restart"/>
            <w:noWrap w:val="0"/>
            <w:vAlign w:val="center"/>
          </w:tcPr>
          <w:p w14:paraId="5DE5C6E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13DEC0C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6E6D51F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759E2EF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559" w:type="dxa"/>
            <w:gridSpan w:val="3"/>
            <w:vMerge w:val="restart"/>
            <w:noWrap w:val="0"/>
            <w:vAlign w:val="center"/>
          </w:tcPr>
          <w:p w14:paraId="2BAAF129">
            <w:pPr>
              <w:jc w:val="center"/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  <w:t>新媒体传播</w:t>
            </w:r>
          </w:p>
          <w:p w14:paraId="028EA865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426" w:type="dxa"/>
            <w:gridSpan w:val="2"/>
            <w:noWrap w:val="0"/>
            <w:vAlign w:val="center"/>
          </w:tcPr>
          <w:p w14:paraId="1C5D1B23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1</w:t>
            </w:r>
          </w:p>
        </w:tc>
        <w:tc>
          <w:tcPr>
            <w:tcW w:w="6833" w:type="dxa"/>
            <w:gridSpan w:val="16"/>
            <w:noWrap w:val="0"/>
            <w:vAlign w:val="center"/>
          </w:tcPr>
          <w:p w14:paraId="130C3A55"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《科技日报》APP</w:t>
            </w:r>
          </w:p>
          <w:p w14:paraId="31640BC8"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https://app.kjrb.com.cn/app/template/displayTemplate/news/newsDetail/121/279234.html?isShare=true</w:t>
            </w:r>
          </w:p>
        </w:tc>
      </w:tr>
      <w:tr w14:paraId="6598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6" w:type="dxa"/>
            <w:gridSpan w:val="2"/>
            <w:vMerge w:val="continue"/>
            <w:noWrap w:val="0"/>
            <w:vAlign w:val="center"/>
          </w:tcPr>
          <w:p w14:paraId="31E79C4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59" w:type="dxa"/>
            <w:gridSpan w:val="3"/>
            <w:vMerge w:val="continue"/>
            <w:noWrap w:val="0"/>
            <w:vAlign w:val="center"/>
          </w:tcPr>
          <w:p w14:paraId="16ED87CB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426" w:type="dxa"/>
            <w:gridSpan w:val="2"/>
            <w:noWrap w:val="0"/>
            <w:vAlign w:val="center"/>
          </w:tcPr>
          <w:p w14:paraId="500A12DE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2</w:t>
            </w:r>
          </w:p>
        </w:tc>
        <w:tc>
          <w:tcPr>
            <w:tcW w:w="6833" w:type="dxa"/>
            <w:gridSpan w:val="16"/>
            <w:noWrap w:val="0"/>
            <w:vAlign w:val="center"/>
          </w:tcPr>
          <w:p w14:paraId="1B103D6D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Facebook: https://www.facebook.com/share/p/AdZYq1L4z1ftawnx/</w:t>
            </w:r>
          </w:p>
        </w:tc>
      </w:tr>
      <w:tr w14:paraId="44013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06" w:type="dxa"/>
            <w:gridSpan w:val="2"/>
            <w:vMerge w:val="continue"/>
            <w:noWrap w:val="0"/>
            <w:vAlign w:val="center"/>
          </w:tcPr>
          <w:p w14:paraId="5FC06C2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59" w:type="dxa"/>
            <w:gridSpan w:val="3"/>
            <w:vMerge w:val="continue"/>
            <w:noWrap w:val="0"/>
            <w:vAlign w:val="center"/>
          </w:tcPr>
          <w:p w14:paraId="74900CB5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426" w:type="dxa"/>
            <w:gridSpan w:val="2"/>
            <w:noWrap w:val="0"/>
            <w:vAlign w:val="center"/>
          </w:tcPr>
          <w:p w14:paraId="2BB8B8A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3</w:t>
            </w:r>
          </w:p>
        </w:tc>
        <w:tc>
          <w:tcPr>
            <w:tcW w:w="6833" w:type="dxa"/>
            <w:gridSpan w:val="16"/>
            <w:noWrap w:val="0"/>
            <w:vAlign w:val="center"/>
          </w:tcPr>
          <w:p w14:paraId="045CC975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Tiktok: https://www.tiktok.com/@scitechdaily1986/video/7452709633115835666</w:t>
            </w:r>
          </w:p>
        </w:tc>
      </w:tr>
      <w:tr w14:paraId="1A0E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06" w:type="dxa"/>
            <w:gridSpan w:val="2"/>
            <w:vMerge w:val="continue"/>
            <w:noWrap w:val="0"/>
            <w:vAlign w:val="center"/>
          </w:tcPr>
          <w:p w14:paraId="532B8A3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65B76AFF">
            <w:pPr>
              <w:spacing w:line="240" w:lineRule="exact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阅读量（浏览量、点击量）</w:t>
            </w:r>
          </w:p>
        </w:tc>
        <w:tc>
          <w:tcPr>
            <w:tcW w:w="2268" w:type="dxa"/>
            <w:gridSpan w:val="7"/>
            <w:noWrap w:val="0"/>
            <w:vAlign w:val="center"/>
          </w:tcPr>
          <w:p w14:paraId="5509CD6E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258706次</w:t>
            </w:r>
          </w:p>
        </w:tc>
        <w:tc>
          <w:tcPr>
            <w:tcW w:w="893" w:type="dxa"/>
            <w:gridSpan w:val="2"/>
            <w:noWrap w:val="0"/>
            <w:vAlign w:val="center"/>
          </w:tcPr>
          <w:p w14:paraId="06BD7AAB">
            <w:pPr>
              <w:spacing w:line="240" w:lineRule="exact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转载量</w:t>
            </w:r>
          </w:p>
        </w:tc>
        <w:tc>
          <w:tcPr>
            <w:tcW w:w="1793" w:type="dxa"/>
            <w:gridSpan w:val="4"/>
            <w:noWrap w:val="0"/>
            <w:vAlign w:val="center"/>
          </w:tcPr>
          <w:p w14:paraId="4009FCD6">
            <w:pPr>
              <w:spacing w:line="240" w:lineRule="exact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1706次</w:t>
            </w:r>
          </w:p>
        </w:tc>
        <w:tc>
          <w:tcPr>
            <w:tcW w:w="938" w:type="dxa"/>
            <w:gridSpan w:val="4"/>
            <w:noWrap w:val="0"/>
            <w:vAlign w:val="center"/>
          </w:tcPr>
          <w:p w14:paraId="6A730CB5">
            <w:pPr>
              <w:spacing w:line="240" w:lineRule="exact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互动量</w:t>
            </w:r>
          </w:p>
        </w:tc>
        <w:tc>
          <w:tcPr>
            <w:tcW w:w="1367" w:type="dxa"/>
            <w:noWrap w:val="0"/>
            <w:vAlign w:val="center"/>
          </w:tcPr>
          <w:p w14:paraId="4351FF59">
            <w:pPr>
              <w:spacing w:line="240" w:lineRule="exact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10882人/次</w:t>
            </w:r>
          </w:p>
        </w:tc>
      </w:tr>
      <w:tr w14:paraId="40B81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0" w:type="dxa"/>
            <w:gridSpan w:val="4"/>
            <w:noWrap w:val="0"/>
            <w:vAlign w:val="center"/>
          </w:tcPr>
          <w:p w14:paraId="136E46A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33B01CB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初推</w:t>
            </w:r>
          </w:p>
          <w:p w14:paraId="0B235B5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评荐</w:t>
            </w:r>
          </w:p>
          <w:p w14:paraId="3E9E7A4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评理</w:t>
            </w:r>
          </w:p>
          <w:p w14:paraId="5284964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语由</w:t>
            </w:r>
          </w:p>
          <w:p w14:paraId="36330BD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94" w:type="dxa"/>
            <w:gridSpan w:val="19"/>
            <w:noWrap w:val="0"/>
            <w:vAlign w:val="center"/>
          </w:tcPr>
          <w:p w14:paraId="26BD62BB">
            <w:pPr>
              <w:spacing w:line="260" w:lineRule="exact"/>
              <w:rPr>
                <w:rFonts w:ascii="仿宋_GB2312" w:hAnsi="仿宋"/>
                <w:color w:val="000000"/>
                <w:sz w:val="24"/>
                <w:szCs w:val="18"/>
              </w:rPr>
            </w:pPr>
          </w:p>
          <w:p w14:paraId="56A0D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该作品系中央宣传部重要国际传播项目成果之一，以“科技有AI 智能向善”为节目主题，阐释了独具中国特色、符合人类共同福祉的高水平AI治理理念。</w:t>
            </w:r>
          </w:p>
          <w:p w14:paraId="4BDCD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作品独辟蹊径，跳出传统窠臼，让科普界和学术界资深专家直接对话，在温和幽默的氛围中，将东方智慧诠释得从容不迫、可感可知，实现了“专业内容大众表达、中国立场国际传播”，引发国际受众的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强烈共鸣。</w:t>
            </w:r>
          </w:p>
          <w:p w14:paraId="2225C68E"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</w:t>
            </w:r>
          </w:p>
          <w:p w14:paraId="4459C02C">
            <w:pPr>
              <w:spacing w:line="360" w:lineRule="exact"/>
              <w:ind w:firstLine="4416" w:firstLineChars="1600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签名：</w:t>
            </w:r>
          </w:p>
          <w:p w14:paraId="5A3A991F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 w:val="28"/>
              </w:rPr>
              <w:t xml:space="preserve">                            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2025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  <w:tr w14:paraId="4DBE3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30" w:type="dxa"/>
            <w:gridSpan w:val="4"/>
            <w:noWrap w:val="0"/>
            <w:vAlign w:val="center"/>
          </w:tcPr>
          <w:p w14:paraId="60E3D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联系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人</w:t>
            </w:r>
          </w:p>
        </w:tc>
        <w:tc>
          <w:tcPr>
            <w:tcW w:w="1501" w:type="dxa"/>
            <w:gridSpan w:val="4"/>
            <w:noWrap w:val="0"/>
            <w:vAlign w:val="center"/>
          </w:tcPr>
          <w:p w14:paraId="3420F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房琳琳</w:t>
            </w:r>
          </w:p>
        </w:tc>
        <w:tc>
          <w:tcPr>
            <w:tcW w:w="825" w:type="dxa"/>
            <w:gridSpan w:val="3"/>
            <w:noWrap w:val="0"/>
            <w:vAlign w:val="center"/>
          </w:tcPr>
          <w:p w14:paraId="21334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2820" w:type="dxa"/>
            <w:gridSpan w:val="5"/>
            <w:noWrap w:val="0"/>
            <w:vAlign w:val="center"/>
          </w:tcPr>
          <w:p w14:paraId="681B5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  <w:t>fangll@stdaily.com</w:t>
            </w:r>
          </w:p>
        </w:tc>
        <w:tc>
          <w:tcPr>
            <w:tcW w:w="1230" w:type="dxa"/>
            <w:gridSpan w:val="4"/>
            <w:noWrap w:val="0"/>
            <w:vAlign w:val="center"/>
          </w:tcPr>
          <w:p w14:paraId="2E68D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 w14:paraId="2B3E1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  <w:t>13911995172</w:t>
            </w:r>
          </w:p>
        </w:tc>
      </w:tr>
      <w:tr w14:paraId="51F9D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30" w:type="dxa"/>
            <w:gridSpan w:val="4"/>
            <w:noWrap w:val="0"/>
            <w:vAlign w:val="center"/>
          </w:tcPr>
          <w:p w14:paraId="34C1D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地址</w:t>
            </w:r>
          </w:p>
        </w:tc>
        <w:tc>
          <w:tcPr>
            <w:tcW w:w="5146" w:type="dxa"/>
            <w:gridSpan w:val="12"/>
            <w:noWrap w:val="0"/>
            <w:vAlign w:val="center"/>
          </w:tcPr>
          <w:p w14:paraId="0452B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北京市海淀区复兴路15号</w:t>
            </w:r>
          </w:p>
        </w:tc>
        <w:tc>
          <w:tcPr>
            <w:tcW w:w="1230" w:type="dxa"/>
            <w:gridSpan w:val="4"/>
            <w:noWrap w:val="0"/>
            <w:vAlign w:val="center"/>
          </w:tcPr>
          <w:p w14:paraId="6A49C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  <w:t>邮编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 w14:paraId="4A602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100085</w:t>
            </w:r>
          </w:p>
        </w:tc>
      </w:tr>
      <w:tr w14:paraId="6CBC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24" w:type="dxa"/>
            <w:gridSpan w:val="23"/>
            <w:noWrap w:val="0"/>
            <w:vAlign w:val="center"/>
          </w:tcPr>
          <w:p w14:paraId="45461845">
            <w:pPr>
              <w:tabs>
                <w:tab w:val="right" w:pos="8730"/>
              </w:tabs>
              <w:jc w:val="center"/>
              <w:outlineLvl w:val="0"/>
              <w:rPr>
                <w:rFonts w:ascii="华文中宋" w:hAnsi="华文中宋" w:eastAsia="华文中宋" w:cs="华文中宋"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8"/>
                <w:szCs w:val="28"/>
              </w:rPr>
              <w:t>以下仅自荐、他荐参评作品填写</w:t>
            </w:r>
          </w:p>
        </w:tc>
      </w:tr>
      <w:tr w14:paraId="734AE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4" w:type="dxa"/>
            <w:gridSpan w:val="3"/>
            <w:noWrap w:val="0"/>
            <w:vAlign w:val="center"/>
          </w:tcPr>
          <w:p w14:paraId="63EA0E56"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自荐作品所获奖项名称</w:t>
            </w:r>
          </w:p>
        </w:tc>
        <w:tc>
          <w:tcPr>
            <w:tcW w:w="825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4D544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44C0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24" w:type="dxa"/>
            <w:vMerge w:val="restart"/>
            <w:noWrap w:val="0"/>
            <w:vAlign w:val="center"/>
          </w:tcPr>
          <w:p w14:paraId="1512C1D7">
            <w:pPr>
              <w:spacing w:line="24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推荐人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2059415C">
            <w:pPr>
              <w:spacing w:line="24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38B04">
            <w:pPr>
              <w:spacing w:line="240" w:lineRule="exact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EB0CC">
            <w:pPr>
              <w:spacing w:line="240" w:lineRule="exact"/>
              <w:jc w:val="center"/>
              <w:rPr>
                <w:rFonts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单位及职称</w:t>
            </w:r>
          </w:p>
        </w:tc>
        <w:tc>
          <w:tcPr>
            <w:tcW w:w="3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B8C31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25804">
            <w:pPr>
              <w:spacing w:line="240" w:lineRule="exact"/>
              <w:jc w:val="center"/>
              <w:rPr>
                <w:rFonts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电话</w:t>
            </w:r>
          </w:p>
        </w:tc>
        <w:tc>
          <w:tcPr>
            <w:tcW w:w="1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68FBF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</w:tr>
      <w:tr w14:paraId="2521D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24" w:type="dxa"/>
            <w:vMerge w:val="continue"/>
            <w:noWrap w:val="0"/>
            <w:vAlign w:val="center"/>
          </w:tcPr>
          <w:p w14:paraId="0E16E6D7">
            <w:pPr>
              <w:spacing w:line="240" w:lineRule="exact"/>
              <w:jc w:val="center"/>
              <w:rPr>
                <w:rFonts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7262647F">
            <w:pPr>
              <w:spacing w:line="240" w:lineRule="exact"/>
              <w:jc w:val="center"/>
              <w:rPr>
                <w:rFonts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7CD1D"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F2F3C">
            <w:pPr>
              <w:spacing w:line="240" w:lineRule="exact"/>
              <w:jc w:val="center"/>
              <w:rPr>
                <w:rFonts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单位及职称</w:t>
            </w:r>
          </w:p>
        </w:tc>
        <w:tc>
          <w:tcPr>
            <w:tcW w:w="3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F6CDE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C930A">
            <w:pPr>
              <w:spacing w:line="240" w:lineRule="exact"/>
              <w:jc w:val="center"/>
              <w:rPr>
                <w:rFonts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电话</w:t>
            </w:r>
          </w:p>
        </w:tc>
        <w:tc>
          <w:tcPr>
            <w:tcW w:w="1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0F239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</w:tr>
      <w:tr w14:paraId="0078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24" w:type="dxa"/>
            <w:vMerge w:val="continue"/>
            <w:noWrap w:val="0"/>
            <w:vAlign w:val="center"/>
          </w:tcPr>
          <w:p w14:paraId="16C12C47">
            <w:pPr>
              <w:spacing w:line="240" w:lineRule="exact"/>
              <w:jc w:val="center"/>
              <w:rPr>
                <w:rFonts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045E8E64">
            <w:pPr>
              <w:spacing w:line="240" w:lineRule="exact"/>
              <w:jc w:val="center"/>
              <w:rPr>
                <w:rFonts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F2975"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7AC6D">
            <w:pPr>
              <w:spacing w:line="240" w:lineRule="exact"/>
              <w:jc w:val="center"/>
              <w:rPr>
                <w:rFonts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单位及职称</w:t>
            </w:r>
          </w:p>
        </w:tc>
        <w:tc>
          <w:tcPr>
            <w:tcW w:w="3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CC074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687DA">
            <w:pPr>
              <w:spacing w:line="240" w:lineRule="exact"/>
              <w:jc w:val="center"/>
              <w:rPr>
                <w:rFonts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电话</w:t>
            </w:r>
          </w:p>
        </w:tc>
        <w:tc>
          <w:tcPr>
            <w:tcW w:w="1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98F09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</w:tr>
      <w:tr w14:paraId="6010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1474" w:type="dxa"/>
            <w:gridSpan w:val="3"/>
            <w:noWrap w:val="0"/>
            <w:vAlign w:val="center"/>
          </w:tcPr>
          <w:p w14:paraId="714C137C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审核单位</w:t>
            </w:r>
          </w:p>
          <w:p w14:paraId="69F91CC8"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意见</w:t>
            </w:r>
          </w:p>
        </w:tc>
        <w:tc>
          <w:tcPr>
            <w:tcW w:w="825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D3731"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自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荐、他荐人所在的省级记协、中央新闻单位、中国行业报协会等负责对作品政治方向、舆论导向、业务水平及报送材料审核把关并盖章确认。</w:t>
            </w:r>
          </w:p>
          <w:p w14:paraId="658D1F07">
            <w:pPr>
              <w:ind w:firstLine="9156" w:firstLineChars="285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 xml:space="preserve"> </w:t>
            </w:r>
          </w:p>
          <w:p w14:paraId="38784694">
            <w:pPr>
              <w:ind w:firstLine="640" w:firstLineChars="20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（加盖单位公章）</w:t>
            </w:r>
          </w:p>
          <w:p w14:paraId="20D7112A">
            <w:pPr>
              <w:ind w:firstLine="420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2025</w:t>
            </w:r>
            <w:r>
              <w:rPr>
                <w:rFonts w:ascii="华文中宋" w:hAnsi="华文中宋" w:eastAsia="华文中宋"/>
                <w:sz w:val="24"/>
              </w:rPr>
              <w:t>年    月    日</w:t>
            </w:r>
          </w:p>
          <w:p w14:paraId="10722868">
            <w:pPr>
              <w:spacing w:line="380" w:lineRule="exact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</w:p>
        </w:tc>
      </w:tr>
      <w:tr w14:paraId="1C0E7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</w:trPr>
        <w:tc>
          <w:tcPr>
            <w:tcW w:w="9724" w:type="dxa"/>
            <w:gridSpan w:val="23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45F1C433">
            <w:pPr>
              <w:spacing w:line="40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此表可从中国记协网www.zgjx.cn下载。</w:t>
            </w:r>
          </w:p>
        </w:tc>
      </w:tr>
    </w:tbl>
    <w:p w14:paraId="3B40F25D">
      <w:pPr>
        <w:spacing w:line="460" w:lineRule="exact"/>
        <w:outlineLvl w:val="1"/>
        <w:rPr>
          <w:rFonts w:ascii="华文仿宋" w:hAnsi="华文仿宋" w:eastAsia="华文仿宋"/>
          <w:bCs/>
          <w:color w:val="000000"/>
          <w:szCs w:val="32"/>
        </w:rPr>
        <w:sectPr>
          <w:headerReference r:id="rId3" w:type="default"/>
          <w:headerReference r:id="rId4" w:type="even"/>
          <w:pgSz w:w="11906" w:h="16838"/>
          <w:pgMar w:top="1701" w:right="1418" w:bottom="1361" w:left="1418" w:header="851" w:footer="1418" w:gutter="0"/>
          <w:pgNumType w:fmt="numberInDash"/>
          <w:cols w:space="720" w:num="1"/>
          <w:docGrid w:type="lines" w:linePitch="312" w:charSpace="0"/>
        </w:sectPr>
      </w:pPr>
    </w:p>
    <w:p w14:paraId="6FA567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6860E60-8CA0-4D45-AA44-274B5574EA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E459C4D-4441-4FC3-A61B-FB9901BC8AF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7E1DE33-CA5C-4AD3-8924-982C5F1463A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6AC94DF-C9B2-4E1D-AB6E-25B8ECF553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A50EA6A-E6CA-4AED-9656-73E79D1E385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2AAB2A0-94DD-4904-9ECB-D82B1448BA2D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7" w:fontKey="{E2BCF236-D5A6-492B-BBA8-686BD2CE84D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219C6">
    <w:pPr>
      <w:pStyle w:val="2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43B9B">
    <w:pPr>
      <w:pStyle w:val="2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  <w:r>
      <w:rPr>
        <w:rFonts w:hint="eastAsia" w:ascii="楷体" w:hAnsi="楷体" w:eastAsia="楷体"/>
        <w:b/>
        <w:sz w:val="30"/>
        <w:szCs w:val="30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049AF"/>
    <w:rsid w:val="046049AF"/>
    <w:rsid w:val="320265DC"/>
    <w:rsid w:val="3FAE7C86"/>
    <w:rsid w:val="54247628"/>
    <w:rsid w:val="54263989"/>
    <w:rsid w:val="5E33118A"/>
    <w:rsid w:val="6ABB304B"/>
    <w:rsid w:val="7196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1260</Words>
  <Characters>1731</Characters>
  <Lines>0</Lines>
  <Paragraphs>0</Paragraphs>
  <TotalTime>14</TotalTime>
  <ScaleCrop>false</ScaleCrop>
  <LinksUpToDate>false</LinksUpToDate>
  <CharactersWithSpaces>1875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2025-04-07T06:11:00Z</dcterms:created>
  <dc:creator>Emma</dc:creator>
  <cp:lastModifiedBy>Administrator</cp:lastModifiedBy>
  <cp:lastPrinted>2025-04-07T07:34:00Z</cp:lastPrinted>
  <dcterms:modified xsi:type="dcterms:W3CDTF">2025-04-09T02:45:33Z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F0BB4E3EE75342CA8AFC7893E2F23EB6_13</vt:lpwstr>
  </property>
  <property fmtid="{D5CDD505-2E9C-101B-9397-08002B2CF9AE}" pid="4" name="KSOTemplateDocerSaveRecord">
    <vt:lpwstr>eyJoZGlkIjoiZThmMzUxZjI0MjUzNTBjMmQ0MzZlMTQ3MzA1MzJmMGYifQ==</vt:lpwstr>
  </property>
</Properties>
</file>