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名利场不是科学家的主场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句艳华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中国科学院院士、深圳医学科学院院长颜宁最近的一条微博广受关注。她表示，明年不接受学术报告邀请，除非是她的学生或博士后们的集体邀请。这一公告引发大家对科学家被学术应酬挤占科研时间的讨论。“看来颜老师也是不堪其扰”“向颜老师敬礼”“（这才是）学术清流朝顶流发展的必由之路”——网友们普遍为颜宁保持科学家本真初心、专注科研的精神叫好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科研是一项特殊的事业，是一条漫长的寂寞之旅。选择坐上这张冷板凳，就意味着要与世俗名利保持一定距离，甚至有所舍弃。要想在科研世界摘星择月，惠泽国家社会，学会甘于寂寞是第一课，也是终身必修课。当年，正是以邓稼先等为代表的一大批科研人员隐姓埋名，扎根大漠荒野，我们才能在艰苦岁月里拥有“两弹一星”这样震撼世界的伟大成就；正是有了南仁东这样远离喧嚣、奋战贵州深山的科学家，“中国天眼”才为我们一次次送来幽深曼妙的宇宙之波。可以说，眼前的成就有多灿烂，背后的那张板凳就有多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尽管寂寞，但科学的魅力依然吸引着一代代青年投入奔赴。相信在事业之初，多数科研人员都能潜心于学而自守自律，以期求取真经、开花结果。但在取得一定成就走上前台之后，也有人逐渐放松了自我要求，迷失在赞誉和掌声中，忘记了曾经与寂寞为伴、以知识为侣的自己，开始享受起“成功”来。我们可以看到，有的专家稍有名气，就热衷于频频赶场作报告，心思不在科研上，“一个PPT在不同场合一讲好几年”，人称“学术明星”；也有的学者虽然内心并不情愿，却常常因为抹不开面子，“被迫营业”去参加一些学术应酬，弄得自己终年疲惫不堪，学术上却收获寥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科学家需要接近社会，但不应是学术应酬中的“假面人”，不能沉溺于功利而舍弃事业上的追求。当今时代，全社会对科技创新的期待是如此强烈和急切，科学家群体应当别有一份责任感，维护自身形象，爱惜科研生命，不仅在籍籍无名时能潜心钻研，成名成家后也能心无旁骛、一以贯之，不为盛名所累、不被功利所惑，依然能回到书房和实验室，回到十分寂寞但无限丰富的科研中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b/>
          <w:bCs/>
        </w:rPr>
      </w:pPr>
      <w:r>
        <w:rPr>
          <w:rFonts w:hint="eastAsia"/>
          <w:b/>
          <w:bCs/>
        </w:rPr>
        <w:t>即使拥有再多的荣誉和桂冠，科学家依然首先是科学家，名利场不是他们的主场，科研才是他们的主阵地。一个真正的科学家群体，一定是一个超然物外、淡泊宁静的群体，一个不止步于已有成绩、对科学事业孜孜以求的群体。唯其如此，才能不断在科研道路上晋级拓荒，才能不断打开科学的新世界、取得研究的新突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F5F5C"/>
    <w:rsid w:val="089F5F5C"/>
    <w:rsid w:val="0CF34370"/>
    <w:rsid w:val="63D1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2026-04-09T06:08:00Z</dcterms:created>
  <dc:creator>hp</dc:creator>
  <cp:lastModifiedBy>hp</cp:lastModifiedBy>
  <dcterms:modified xsi:type="dcterms:W3CDTF">2026-04-27T02:04:12Z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DFE419D396714651840CD2EC650B9011</vt:lpwstr>
  </property>
</Properties>
</file>